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4CF19" w14:textId="74A58024" w:rsidR="009E0212" w:rsidRPr="009E0212" w:rsidRDefault="009E0212" w:rsidP="00EE528F">
      <w:pPr>
        <w:spacing w:after="0" w:line="240" w:lineRule="auto"/>
        <w:ind w:right="-49" w:firstLine="720"/>
        <w:jc w:val="both"/>
        <w:rPr>
          <w:rFonts w:eastAsia="Times New Roman" w:cs="Times New Roman"/>
          <w:szCs w:val="24"/>
          <w:lang w:eastAsia="hr-HR"/>
        </w:rPr>
      </w:pPr>
      <w:r w:rsidRPr="009E0212">
        <w:rPr>
          <w:rFonts w:eastAsia="Times New Roman" w:cs="Times New Roman"/>
          <w:szCs w:val="24"/>
          <w:lang w:eastAsia="hr-HR"/>
        </w:rPr>
        <w:t>Temeljem članka 18., stavka 1. Zakona o udrugama („Narodne Novine“ broj 74/14, 70/17</w:t>
      </w:r>
      <w:r w:rsidR="00FC0790">
        <w:rPr>
          <w:rFonts w:eastAsia="Times New Roman" w:cs="Times New Roman"/>
          <w:szCs w:val="24"/>
          <w:lang w:eastAsia="hr-HR"/>
        </w:rPr>
        <w:t xml:space="preserve">, </w:t>
      </w:r>
      <w:r w:rsidRPr="009E0212">
        <w:rPr>
          <w:rFonts w:eastAsia="Times New Roman" w:cs="Times New Roman"/>
          <w:szCs w:val="24"/>
          <w:lang w:eastAsia="hr-HR"/>
        </w:rPr>
        <w:t>98/19</w:t>
      </w:r>
      <w:r w:rsidR="00FC0790">
        <w:rPr>
          <w:rFonts w:eastAsia="Times New Roman" w:cs="Times New Roman"/>
          <w:szCs w:val="24"/>
          <w:lang w:eastAsia="hr-HR"/>
        </w:rPr>
        <w:t xml:space="preserve"> i 151/22</w:t>
      </w:r>
      <w:r w:rsidRPr="009E0212">
        <w:rPr>
          <w:rFonts w:eastAsia="Times New Roman" w:cs="Times New Roman"/>
          <w:szCs w:val="24"/>
          <w:lang w:eastAsia="hr-HR"/>
        </w:rPr>
        <w:t>), te članka 29. Statuta LAG-a Vuka-Dunav</w:t>
      </w:r>
      <w:r w:rsidR="00EE528F">
        <w:rPr>
          <w:rFonts w:eastAsia="Times New Roman" w:cs="Times New Roman"/>
          <w:szCs w:val="24"/>
          <w:lang w:eastAsia="hr-HR"/>
        </w:rPr>
        <w:t xml:space="preserve"> </w:t>
      </w:r>
      <w:r w:rsidR="00EE528F">
        <w:rPr>
          <w:szCs w:val="24"/>
        </w:rPr>
        <w:t>(06. rujna 2023. godine), Izmjenama i dopunama Statuta</w:t>
      </w:r>
      <w:r w:rsidRPr="009E0212">
        <w:rPr>
          <w:rFonts w:eastAsia="Times New Roman" w:cs="Times New Roman"/>
          <w:szCs w:val="24"/>
          <w:lang w:eastAsia="hr-HR"/>
        </w:rPr>
        <w:t xml:space="preserve"> (</w:t>
      </w:r>
      <w:r w:rsidR="00CC4F37">
        <w:rPr>
          <w:rFonts w:eastAsia="Times New Roman" w:cs="Times New Roman"/>
          <w:szCs w:val="24"/>
          <w:lang w:eastAsia="hr-HR"/>
        </w:rPr>
        <w:t>17</w:t>
      </w:r>
      <w:r w:rsidR="00834F77" w:rsidRPr="00834F77">
        <w:rPr>
          <w:rFonts w:eastAsia="Times New Roman" w:cs="Times New Roman"/>
          <w:szCs w:val="24"/>
          <w:lang w:eastAsia="hr-HR"/>
        </w:rPr>
        <w:t xml:space="preserve">. </w:t>
      </w:r>
      <w:r w:rsidR="00CC4F37">
        <w:rPr>
          <w:rFonts w:eastAsia="Times New Roman" w:cs="Times New Roman"/>
          <w:szCs w:val="24"/>
          <w:lang w:eastAsia="hr-HR"/>
        </w:rPr>
        <w:t>prosinca</w:t>
      </w:r>
      <w:r w:rsidR="00834F77" w:rsidRPr="00834F77">
        <w:rPr>
          <w:rFonts w:eastAsia="Times New Roman" w:cs="Times New Roman"/>
          <w:szCs w:val="24"/>
          <w:lang w:eastAsia="hr-HR"/>
        </w:rPr>
        <w:t xml:space="preserve"> 202</w:t>
      </w:r>
      <w:r w:rsidR="00CC4F37">
        <w:rPr>
          <w:rFonts w:eastAsia="Times New Roman" w:cs="Times New Roman"/>
          <w:szCs w:val="24"/>
          <w:lang w:eastAsia="hr-HR"/>
        </w:rPr>
        <w:t>4</w:t>
      </w:r>
      <w:r w:rsidR="00834F77" w:rsidRPr="00834F77">
        <w:rPr>
          <w:rFonts w:eastAsia="Times New Roman" w:cs="Times New Roman"/>
          <w:szCs w:val="24"/>
          <w:lang w:eastAsia="hr-HR"/>
        </w:rPr>
        <w:t>. godine</w:t>
      </w:r>
      <w:r w:rsidRPr="009E0212">
        <w:rPr>
          <w:rFonts w:eastAsia="Times New Roman" w:cs="Times New Roman"/>
          <w:szCs w:val="24"/>
          <w:lang w:eastAsia="hr-HR"/>
        </w:rPr>
        <w:t>), sazivam</w:t>
      </w:r>
    </w:p>
    <w:p w14:paraId="4D59A99A" w14:textId="77777777" w:rsidR="009E0212" w:rsidRDefault="009E0212" w:rsidP="009E0212">
      <w:pPr>
        <w:rPr>
          <w:rFonts w:cs="Times New Roman"/>
          <w:szCs w:val="24"/>
        </w:rPr>
      </w:pPr>
    </w:p>
    <w:p w14:paraId="03CC69A4" w14:textId="60363E8B" w:rsidR="009E0212" w:rsidRPr="009E0212" w:rsidRDefault="00834F77" w:rsidP="009E0212">
      <w:pPr>
        <w:spacing w:after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7</w:t>
      </w:r>
      <w:r w:rsidR="000B7747">
        <w:rPr>
          <w:rFonts w:cs="Times New Roman"/>
          <w:b/>
          <w:bCs/>
          <w:szCs w:val="24"/>
        </w:rPr>
        <w:t>8</w:t>
      </w:r>
      <w:r w:rsidR="009E0212" w:rsidRPr="009E0212">
        <w:rPr>
          <w:rFonts w:cs="Times New Roman"/>
          <w:b/>
          <w:bCs/>
          <w:szCs w:val="24"/>
        </w:rPr>
        <w:t xml:space="preserve">. SJEDNICU UPRAVNOG ODBORA </w:t>
      </w:r>
    </w:p>
    <w:p w14:paraId="53FD733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bCs/>
          <w:szCs w:val="24"/>
        </w:rPr>
      </w:pPr>
      <w:r w:rsidRPr="009E0212">
        <w:rPr>
          <w:rFonts w:cs="Times New Roman"/>
          <w:b/>
          <w:bCs/>
          <w:szCs w:val="24"/>
        </w:rPr>
        <w:t xml:space="preserve">LOKALNE AKCIJSKE GRUPE VUKA - DUNAV </w:t>
      </w:r>
    </w:p>
    <w:p w14:paraId="3D3B1A58" w14:textId="415CC71A" w:rsidR="009E0212" w:rsidRPr="009E0212" w:rsidRDefault="00832D76" w:rsidP="00832D76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d</w:t>
      </w:r>
      <w:r w:rsidR="009E0212" w:rsidRPr="001E7C4E">
        <w:rPr>
          <w:rFonts w:cs="Times New Roman"/>
          <w:b/>
          <w:szCs w:val="24"/>
        </w:rPr>
        <w:t>ana</w:t>
      </w:r>
      <w:r>
        <w:rPr>
          <w:rFonts w:cs="Times New Roman"/>
          <w:b/>
          <w:szCs w:val="24"/>
        </w:rPr>
        <w:t xml:space="preserve"> </w:t>
      </w:r>
      <w:r w:rsidR="00A528A6">
        <w:rPr>
          <w:rFonts w:cs="Times New Roman"/>
          <w:b/>
          <w:szCs w:val="24"/>
        </w:rPr>
        <w:t>2</w:t>
      </w:r>
      <w:r w:rsidR="000B7747">
        <w:rPr>
          <w:rFonts w:cs="Times New Roman"/>
          <w:b/>
          <w:szCs w:val="24"/>
        </w:rPr>
        <w:t>1</w:t>
      </w:r>
      <w:r w:rsidR="00A26A41">
        <w:rPr>
          <w:rFonts w:cs="Times New Roman"/>
          <w:b/>
          <w:szCs w:val="24"/>
        </w:rPr>
        <w:t xml:space="preserve">. </w:t>
      </w:r>
      <w:r w:rsidR="000B7747">
        <w:rPr>
          <w:rFonts w:cs="Times New Roman"/>
          <w:b/>
          <w:szCs w:val="24"/>
        </w:rPr>
        <w:t>studenoga</w:t>
      </w:r>
      <w:r>
        <w:rPr>
          <w:rFonts w:cs="Times New Roman"/>
          <w:b/>
          <w:szCs w:val="24"/>
        </w:rPr>
        <w:t xml:space="preserve"> 20</w:t>
      </w:r>
      <w:r w:rsidR="009E0212" w:rsidRPr="009E0212">
        <w:rPr>
          <w:rFonts w:cs="Times New Roman"/>
          <w:b/>
          <w:szCs w:val="24"/>
        </w:rPr>
        <w:t>2</w:t>
      </w:r>
      <w:r w:rsidR="00EE528F">
        <w:rPr>
          <w:rFonts w:cs="Times New Roman"/>
          <w:b/>
          <w:szCs w:val="24"/>
        </w:rPr>
        <w:t>5</w:t>
      </w:r>
      <w:r w:rsidR="009E0212" w:rsidRPr="009E0212">
        <w:rPr>
          <w:rFonts w:cs="Times New Roman"/>
          <w:b/>
          <w:szCs w:val="24"/>
        </w:rPr>
        <w:t>. godine</w:t>
      </w:r>
      <w:r w:rsidR="003A6163">
        <w:rPr>
          <w:rFonts w:cs="Times New Roman"/>
          <w:b/>
          <w:szCs w:val="24"/>
        </w:rPr>
        <w:t xml:space="preserve"> (</w:t>
      </w:r>
      <w:r w:rsidR="004F498C">
        <w:rPr>
          <w:rFonts w:cs="Times New Roman"/>
          <w:b/>
          <w:szCs w:val="24"/>
        </w:rPr>
        <w:t>petak</w:t>
      </w:r>
      <w:r w:rsidR="003A6163">
        <w:rPr>
          <w:rFonts w:cs="Times New Roman"/>
          <w:b/>
          <w:szCs w:val="24"/>
        </w:rPr>
        <w:t>)</w:t>
      </w:r>
      <w:r w:rsidR="009E0212" w:rsidRPr="009E0212">
        <w:rPr>
          <w:rFonts w:cs="Times New Roman"/>
          <w:b/>
          <w:szCs w:val="24"/>
        </w:rPr>
        <w:t xml:space="preserve"> s početkom u</w:t>
      </w:r>
      <w:r>
        <w:rPr>
          <w:rFonts w:cs="Times New Roman"/>
          <w:b/>
          <w:szCs w:val="24"/>
        </w:rPr>
        <w:t xml:space="preserve"> 10:00</w:t>
      </w:r>
      <w:r w:rsidR="009E0212" w:rsidRPr="009E0212">
        <w:rPr>
          <w:rFonts w:cs="Times New Roman"/>
          <w:b/>
          <w:szCs w:val="24"/>
        </w:rPr>
        <w:t xml:space="preserve"> sati,</w:t>
      </w:r>
    </w:p>
    <w:p w14:paraId="1F6E6F5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u Poduzetničkom inkubatoru i akceleratoru Antunovac, Gospodarska zona Antunovac 23, za koju predlažem slijedeći</w:t>
      </w:r>
    </w:p>
    <w:p w14:paraId="6AB35B56" w14:textId="77777777" w:rsidR="009E0212" w:rsidRPr="009E0212" w:rsidRDefault="009E0212" w:rsidP="009E0212">
      <w:pPr>
        <w:spacing w:after="0"/>
        <w:rPr>
          <w:rFonts w:cs="Times New Roman"/>
          <w:b/>
          <w:szCs w:val="24"/>
        </w:rPr>
      </w:pPr>
    </w:p>
    <w:p w14:paraId="7DC3EB8C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DNEVNI RED</w:t>
      </w:r>
    </w:p>
    <w:p w14:paraId="60305CFB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</w:p>
    <w:p w14:paraId="3A6C0497" w14:textId="3835EE14" w:rsidR="009E0212" w:rsidRDefault="009E0212" w:rsidP="004D084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Usvajanje zapisnika sa </w:t>
      </w:r>
      <w:r w:rsidR="007205FC">
        <w:rPr>
          <w:rFonts w:cs="Times New Roman"/>
          <w:szCs w:val="24"/>
        </w:rPr>
        <w:t>7</w:t>
      </w:r>
      <w:r w:rsidR="000B7747">
        <w:rPr>
          <w:rFonts w:cs="Times New Roman"/>
          <w:szCs w:val="24"/>
        </w:rPr>
        <w:t>7</w:t>
      </w:r>
      <w:r w:rsidRPr="009E0212">
        <w:rPr>
          <w:rFonts w:cs="Times New Roman"/>
          <w:szCs w:val="24"/>
        </w:rPr>
        <w:t>. sjednice upravnog odbora,</w:t>
      </w:r>
    </w:p>
    <w:p w14:paraId="0F32B95C" w14:textId="1158FD34" w:rsidR="00DA5200" w:rsidRDefault="003568D4" w:rsidP="000B7747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Odluka </w:t>
      </w:r>
      <w:r w:rsidR="000B7747">
        <w:rPr>
          <w:rFonts w:cs="Times New Roman"/>
          <w:szCs w:val="24"/>
        </w:rPr>
        <w:t>o usvajanju izmjene 2. LAG Natječaja</w:t>
      </w:r>
      <w:r w:rsidR="00E94E5B">
        <w:rPr>
          <w:rFonts w:cs="Times New Roman"/>
          <w:szCs w:val="24"/>
        </w:rPr>
        <w:t>,</w:t>
      </w:r>
    </w:p>
    <w:p w14:paraId="114FCE2B" w14:textId="3D38E3FA" w:rsidR="000B7747" w:rsidRDefault="000B7747" w:rsidP="000B7747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izmjeni Odluke o osnivanju tijela nadležnog za prigovore INT.1.1.1.,</w:t>
      </w:r>
    </w:p>
    <w:p w14:paraId="627D30D7" w14:textId="1D7CF7CA" w:rsidR="000B7747" w:rsidRDefault="000B7747" w:rsidP="000B7747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Odluka o odobrenju LAG Natječaja za provedbu intervencija 2.1.1. </w:t>
      </w:r>
      <w:r w:rsidR="00635E39">
        <w:rPr>
          <w:rFonts w:cs="Times New Roman"/>
          <w:szCs w:val="24"/>
        </w:rPr>
        <w:t>„</w:t>
      </w:r>
      <w:r>
        <w:rPr>
          <w:rFonts w:cs="Times New Roman"/>
          <w:szCs w:val="24"/>
        </w:rPr>
        <w:t>Potpora razvoju društveno – ekonomske infrastrukture</w:t>
      </w:r>
      <w:r w:rsidR="00635E39">
        <w:rPr>
          <w:rFonts w:cs="Times New Roman"/>
          <w:szCs w:val="24"/>
        </w:rPr>
        <w:t>“</w:t>
      </w:r>
      <w:r>
        <w:rPr>
          <w:rFonts w:cs="Times New Roman"/>
          <w:szCs w:val="24"/>
        </w:rPr>
        <w:t>, te teksta LAG Natječaja s pripadajućim prilozima</w:t>
      </w:r>
      <w:r w:rsidR="00635E39">
        <w:rPr>
          <w:rFonts w:cs="Times New Roman"/>
          <w:szCs w:val="24"/>
        </w:rPr>
        <w:t>, obrascima i ostalom popratnom dokumentacijom</w:t>
      </w:r>
      <w:r>
        <w:rPr>
          <w:rFonts w:cs="Times New Roman"/>
          <w:szCs w:val="24"/>
        </w:rPr>
        <w:t xml:space="preserve"> </w:t>
      </w:r>
      <w:r w:rsidR="00570594">
        <w:rPr>
          <w:rFonts w:cs="Times New Roman"/>
          <w:szCs w:val="24"/>
        </w:rPr>
        <w:t>,</w:t>
      </w:r>
    </w:p>
    <w:p w14:paraId="62D694BC" w14:textId="27D5397F" w:rsidR="00570594" w:rsidRDefault="00570594" w:rsidP="00570594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odobrenju Kontrolne liste i popratne dokumentacije za provedbu intervencije 2.1.1. „Potpora razvoju društveno - ekonomske infrastrukture,</w:t>
      </w:r>
    </w:p>
    <w:p w14:paraId="664A8D6B" w14:textId="38C87E48" w:rsidR="00570594" w:rsidRDefault="00570594" w:rsidP="00570594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imenovanju članova Povjerenstva za otvaranje projektnih prijava,</w:t>
      </w:r>
    </w:p>
    <w:p w14:paraId="11410F40" w14:textId="443EB267" w:rsidR="00570594" w:rsidRDefault="00570594" w:rsidP="00570594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članovima ocjenjivačkog odbora LAG-a Vuka – Dunav,</w:t>
      </w:r>
    </w:p>
    <w:p w14:paraId="5116BC55" w14:textId="2B153F25" w:rsidR="00570594" w:rsidRDefault="00570594" w:rsidP="00570594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zamjenskim članovima ocjenjivačkog odbora LAG-a Vuka -Dunav,</w:t>
      </w:r>
    </w:p>
    <w:p w14:paraId="2D666151" w14:textId="5D37ED06" w:rsidR="00570594" w:rsidRPr="00570594" w:rsidRDefault="00570594" w:rsidP="00570594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osnivanju tijela nadležnog za prigovore,</w:t>
      </w:r>
    </w:p>
    <w:p w14:paraId="33341FF5" w14:textId="486FDBCD" w:rsidR="009E0212" w:rsidRPr="00022C01" w:rsidRDefault="009E0212" w:rsidP="00022C01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Razno.</w:t>
      </w:r>
    </w:p>
    <w:p w14:paraId="584663B7" w14:textId="77777777" w:rsidR="004D0846" w:rsidRPr="009E0212" w:rsidRDefault="004D0846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71BAD1E4" w14:textId="50431AB5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URBROJ: UO/2</w:t>
      </w:r>
      <w:r w:rsidR="00CC4F37">
        <w:rPr>
          <w:rFonts w:cs="Times New Roman"/>
          <w:szCs w:val="24"/>
        </w:rPr>
        <w:t>5</w:t>
      </w:r>
      <w:r w:rsidRPr="009E0212">
        <w:rPr>
          <w:rFonts w:cs="Times New Roman"/>
          <w:szCs w:val="24"/>
        </w:rPr>
        <w:t>-</w:t>
      </w:r>
      <w:r w:rsidR="00570594">
        <w:rPr>
          <w:rFonts w:cs="Times New Roman"/>
          <w:szCs w:val="24"/>
        </w:rPr>
        <w:t>47</w:t>
      </w:r>
    </w:p>
    <w:p w14:paraId="2ED89508" w14:textId="3B3EB426" w:rsidR="008A1CE4" w:rsidRDefault="009E0212" w:rsidP="00CB78DD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 Antunovcu, </w:t>
      </w:r>
      <w:r w:rsidR="00444C97">
        <w:rPr>
          <w:rFonts w:cs="Times New Roman"/>
          <w:szCs w:val="24"/>
        </w:rPr>
        <w:t>1</w:t>
      </w:r>
      <w:r w:rsidR="00570594">
        <w:rPr>
          <w:rFonts w:cs="Times New Roman"/>
          <w:szCs w:val="24"/>
        </w:rPr>
        <w:t>4</w:t>
      </w:r>
      <w:r w:rsidR="00A26A41">
        <w:rPr>
          <w:rFonts w:cs="Times New Roman"/>
          <w:szCs w:val="24"/>
        </w:rPr>
        <w:t>.</w:t>
      </w:r>
      <w:r w:rsidR="00B14B2B">
        <w:rPr>
          <w:rFonts w:cs="Times New Roman"/>
          <w:szCs w:val="24"/>
        </w:rPr>
        <w:t xml:space="preserve"> </w:t>
      </w:r>
      <w:r w:rsidR="00570594">
        <w:rPr>
          <w:rFonts w:cs="Times New Roman"/>
          <w:szCs w:val="24"/>
        </w:rPr>
        <w:t>studenoga</w:t>
      </w:r>
      <w:r w:rsidRPr="009E0212">
        <w:rPr>
          <w:rFonts w:cs="Times New Roman"/>
          <w:szCs w:val="24"/>
        </w:rPr>
        <w:t xml:space="preserve"> 202</w:t>
      </w:r>
      <w:r w:rsidR="00CC4F37">
        <w:rPr>
          <w:rFonts w:cs="Times New Roman"/>
          <w:szCs w:val="24"/>
        </w:rPr>
        <w:t>5</w:t>
      </w:r>
      <w:r w:rsidRPr="009E0212">
        <w:rPr>
          <w:rFonts w:cs="Times New Roman"/>
          <w:szCs w:val="24"/>
        </w:rPr>
        <w:t xml:space="preserve">. godine                                 </w:t>
      </w:r>
    </w:p>
    <w:p w14:paraId="5DE04CA5" w14:textId="77777777" w:rsidR="008A1CE4" w:rsidRDefault="008A1CE4" w:rsidP="00CB78DD">
      <w:pPr>
        <w:spacing w:after="0"/>
        <w:jc w:val="both"/>
        <w:rPr>
          <w:rFonts w:cs="Times New Roman"/>
          <w:szCs w:val="24"/>
        </w:rPr>
      </w:pPr>
    </w:p>
    <w:p w14:paraId="23ABF187" w14:textId="3D97BCC4" w:rsidR="00CB78DD" w:rsidRPr="00CB78DD" w:rsidRDefault="008A1CE4" w:rsidP="00CB78DD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</w:t>
      </w:r>
      <w:r w:rsidR="00CB78DD" w:rsidRPr="00CB78DD">
        <w:rPr>
          <w:rFonts w:cs="Times New Roman"/>
          <w:szCs w:val="24"/>
        </w:rPr>
        <w:t xml:space="preserve">Predsjednik </w:t>
      </w:r>
      <w:r w:rsidR="0009663F">
        <w:rPr>
          <w:rFonts w:cs="Times New Roman"/>
          <w:szCs w:val="24"/>
        </w:rPr>
        <w:t>LAG-a Vuka-Dunav</w:t>
      </w:r>
    </w:p>
    <w:p w14:paraId="165D9C7D" w14:textId="57632139" w:rsidR="00CB78DD" w:rsidRPr="00CB78DD" w:rsidRDefault="00CB78DD" w:rsidP="00CB78DD">
      <w:pPr>
        <w:spacing w:after="0"/>
        <w:jc w:val="both"/>
        <w:rPr>
          <w:rFonts w:cs="Times New Roman"/>
          <w:szCs w:val="24"/>
        </w:rPr>
      </w:pPr>
      <w:r w:rsidRPr="00CB78DD">
        <w:rPr>
          <w:rFonts w:cs="Times New Roman"/>
          <w:szCs w:val="24"/>
        </w:rPr>
        <w:t xml:space="preserve">                      </w:t>
      </w:r>
      <w:r>
        <w:rPr>
          <w:rFonts w:cs="Times New Roman"/>
          <w:szCs w:val="24"/>
        </w:rPr>
        <w:t xml:space="preserve">                                                                             </w:t>
      </w:r>
      <w:r w:rsidR="0009663F">
        <w:rPr>
          <w:rFonts w:cs="Times New Roman"/>
          <w:szCs w:val="24"/>
        </w:rPr>
        <w:t>Davor Tubanjski, bacc. ing. agr.</w:t>
      </w:r>
    </w:p>
    <w:p w14:paraId="27131A81" w14:textId="20493616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</w:p>
    <w:p w14:paraId="22EC9850" w14:textId="7B7B3A93" w:rsidR="009E0212" w:rsidRPr="009E0212" w:rsidRDefault="009E0212" w:rsidP="009E0212">
      <w:pPr>
        <w:spacing w:after="0"/>
        <w:ind w:left="4248" w:firstLine="708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      </w:t>
      </w:r>
    </w:p>
    <w:p w14:paraId="7A78336C" w14:textId="77777777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77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022C01"/>
    <w:rsid w:val="00023149"/>
    <w:rsid w:val="00034582"/>
    <w:rsid w:val="00082F5F"/>
    <w:rsid w:val="0009663F"/>
    <w:rsid w:val="000B7747"/>
    <w:rsid w:val="00126902"/>
    <w:rsid w:val="00137E52"/>
    <w:rsid w:val="001E7C4E"/>
    <w:rsid w:val="00214B94"/>
    <w:rsid w:val="00254D93"/>
    <w:rsid w:val="002845F5"/>
    <w:rsid w:val="002A5BAE"/>
    <w:rsid w:val="003568D4"/>
    <w:rsid w:val="00364F34"/>
    <w:rsid w:val="00394DA0"/>
    <w:rsid w:val="003A6163"/>
    <w:rsid w:val="003F0E44"/>
    <w:rsid w:val="004421CA"/>
    <w:rsid w:val="00444C97"/>
    <w:rsid w:val="00453CF0"/>
    <w:rsid w:val="004A5902"/>
    <w:rsid w:val="004D0846"/>
    <w:rsid w:val="004F498C"/>
    <w:rsid w:val="00570594"/>
    <w:rsid w:val="005C34A4"/>
    <w:rsid w:val="005D49AA"/>
    <w:rsid w:val="00635E39"/>
    <w:rsid w:val="00665EC1"/>
    <w:rsid w:val="006F6C4D"/>
    <w:rsid w:val="007205FC"/>
    <w:rsid w:val="0079576A"/>
    <w:rsid w:val="00811B27"/>
    <w:rsid w:val="00832D76"/>
    <w:rsid w:val="00834F77"/>
    <w:rsid w:val="008402F8"/>
    <w:rsid w:val="008A1CE4"/>
    <w:rsid w:val="008B215C"/>
    <w:rsid w:val="008E4202"/>
    <w:rsid w:val="00915A7C"/>
    <w:rsid w:val="00947FB1"/>
    <w:rsid w:val="0097792A"/>
    <w:rsid w:val="009B355C"/>
    <w:rsid w:val="009E0212"/>
    <w:rsid w:val="00A26A41"/>
    <w:rsid w:val="00A528A6"/>
    <w:rsid w:val="00B14B2B"/>
    <w:rsid w:val="00B43505"/>
    <w:rsid w:val="00BE5A26"/>
    <w:rsid w:val="00BF70A6"/>
    <w:rsid w:val="00CB78DD"/>
    <w:rsid w:val="00CC4F37"/>
    <w:rsid w:val="00CD3C55"/>
    <w:rsid w:val="00CF2271"/>
    <w:rsid w:val="00D43F4B"/>
    <w:rsid w:val="00DA5200"/>
    <w:rsid w:val="00DF50E0"/>
    <w:rsid w:val="00E63F2A"/>
    <w:rsid w:val="00E73A8E"/>
    <w:rsid w:val="00E832B5"/>
    <w:rsid w:val="00E94E5B"/>
    <w:rsid w:val="00EA16B4"/>
    <w:rsid w:val="00EE528F"/>
    <w:rsid w:val="00F45946"/>
    <w:rsid w:val="00F46F7C"/>
    <w:rsid w:val="00F647C7"/>
    <w:rsid w:val="00F914EB"/>
    <w:rsid w:val="00FC0790"/>
    <w:rsid w:val="00FC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D0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1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Tea Kujundžić</cp:lastModifiedBy>
  <cp:revision>4</cp:revision>
  <cp:lastPrinted>2025-03-11T08:08:00Z</cp:lastPrinted>
  <dcterms:created xsi:type="dcterms:W3CDTF">2025-11-13T09:53:00Z</dcterms:created>
  <dcterms:modified xsi:type="dcterms:W3CDTF">2025-11-14T07:42:00Z</dcterms:modified>
</cp:coreProperties>
</file>